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AB" w:rsidRPr="00407B7F" w:rsidRDefault="00C420AB">
      <w:pPr>
        <w:ind w:left="1" w:hanging="3"/>
        <w:jc w:val="center"/>
        <w:rPr>
          <w:color w:val="000000"/>
          <w:sz w:val="32"/>
          <w:szCs w:val="36"/>
        </w:rPr>
      </w:pPr>
    </w:p>
    <w:p w:rsidR="00C420AB" w:rsidRPr="00407B7F" w:rsidRDefault="00F468A6" w:rsidP="00D42324">
      <w:pPr>
        <w:ind w:left="1" w:hanging="3"/>
        <w:jc w:val="center"/>
        <w:rPr>
          <w:b/>
          <w:color w:val="000000"/>
          <w:sz w:val="28"/>
          <w:szCs w:val="36"/>
        </w:rPr>
      </w:pPr>
      <w:r w:rsidRPr="00407B7F">
        <w:rPr>
          <w:b/>
          <w:color w:val="000000"/>
          <w:sz w:val="28"/>
          <w:szCs w:val="36"/>
        </w:rPr>
        <w:t xml:space="preserve">FORMULÁRIO DE SOLICITAÇÃO DE EMPRÉSTIMO DE </w:t>
      </w:r>
      <w:r w:rsidR="006F7957">
        <w:rPr>
          <w:b/>
          <w:color w:val="000000"/>
          <w:sz w:val="28"/>
          <w:szCs w:val="36"/>
        </w:rPr>
        <w:t>MATERIAL</w:t>
      </w:r>
    </w:p>
    <w:p w:rsidR="00C420AB" w:rsidRDefault="00C420AB" w:rsidP="00F468A6">
      <w:pPr>
        <w:ind w:leftChars="0" w:left="0" w:firstLineChars="0" w:firstLine="0"/>
        <w:rPr>
          <w:color w:val="000000"/>
          <w:sz w:val="20"/>
          <w:szCs w:val="20"/>
        </w:rPr>
      </w:pPr>
    </w:p>
    <w:p w:rsidR="003E14DC" w:rsidRDefault="003E14DC" w:rsidP="00F468A6">
      <w:pPr>
        <w:ind w:leftChars="0" w:left="0" w:firstLineChars="0" w:firstLine="0"/>
        <w:rPr>
          <w:color w:val="000000"/>
          <w:sz w:val="20"/>
          <w:szCs w:val="20"/>
        </w:rPr>
      </w:pPr>
    </w:p>
    <w:p w:rsidR="00D42324" w:rsidRPr="003E14DC" w:rsidRDefault="00D42324" w:rsidP="00D42324">
      <w:pPr>
        <w:ind w:leftChars="0" w:left="0" w:firstLineChars="0" w:hanging="2"/>
        <w:rPr>
          <w:b/>
          <w:color w:val="000000"/>
          <w:szCs w:val="20"/>
        </w:rPr>
      </w:pPr>
      <w:r w:rsidRPr="003E14DC">
        <w:rPr>
          <w:b/>
          <w:color w:val="000000"/>
          <w:szCs w:val="20"/>
        </w:rPr>
        <w:t xml:space="preserve">Dados: 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4778"/>
      </w:tblGrid>
      <w:tr w:rsidR="00C420AB" w:rsidRPr="003E14DC" w:rsidTr="003E14DC">
        <w:trPr>
          <w:trHeight w:val="397"/>
        </w:trPr>
        <w:tc>
          <w:tcPr>
            <w:tcW w:w="9918" w:type="dxa"/>
            <w:gridSpan w:val="2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2"/>
              </w:rPr>
            </w:pPr>
            <w:r w:rsidRPr="00732D16">
              <w:rPr>
                <w:color w:val="000000"/>
                <w:sz w:val="20"/>
                <w:szCs w:val="22"/>
              </w:rPr>
              <w:t xml:space="preserve">Solicitante: </w:t>
            </w:r>
          </w:p>
        </w:tc>
      </w:tr>
      <w:tr w:rsidR="00C420AB" w:rsidRPr="003E14DC" w:rsidTr="003E14DC">
        <w:trPr>
          <w:trHeight w:val="374"/>
        </w:trPr>
        <w:tc>
          <w:tcPr>
            <w:tcW w:w="9918" w:type="dxa"/>
            <w:gridSpan w:val="2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2"/>
              </w:rPr>
            </w:pPr>
            <w:r w:rsidRPr="00732D16">
              <w:rPr>
                <w:color w:val="000000"/>
                <w:sz w:val="20"/>
                <w:szCs w:val="22"/>
              </w:rPr>
              <w:t xml:space="preserve">Setor: </w:t>
            </w:r>
          </w:p>
        </w:tc>
      </w:tr>
      <w:tr w:rsidR="00C420AB" w:rsidRPr="003E14DC" w:rsidTr="003E14DC">
        <w:trPr>
          <w:trHeight w:val="372"/>
        </w:trPr>
        <w:tc>
          <w:tcPr>
            <w:tcW w:w="5140" w:type="dxa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2"/>
              </w:rPr>
            </w:pPr>
            <w:r w:rsidRPr="00732D16">
              <w:rPr>
                <w:color w:val="000000"/>
                <w:sz w:val="20"/>
                <w:szCs w:val="22"/>
              </w:rPr>
              <w:t xml:space="preserve">E-mail: </w:t>
            </w:r>
          </w:p>
        </w:tc>
        <w:tc>
          <w:tcPr>
            <w:tcW w:w="4778" w:type="dxa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2"/>
              </w:rPr>
            </w:pPr>
            <w:r w:rsidRPr="00732D16">
              <w:rPr>
                <w:color w:val="000000"/>
                <w:sz w:val="20"/>
                <w:szCs w:val="22"/>
              </w:rPr>
              <w:t xml:space="preserve">Telefone: </w:t>
            </w:r>
          </w:p>
        </w:tc>
      </w:tr>
    </w:tbl>
    <w:p w:rsidR="00C420AB" w:rsidRPr="003E14DC" w:rsidRDefault="00C420AB">
      <w:pPr>
        <w:ind w:left="0" w:hanging="2"/>
        <w:rPr>
          <w:color w:val="000000"/>
          <w:sz w:val="22"/>
          <w:szCs w:val="22"/>
        </w:rPr>
      </w:pPr>
    </w:p>
    <w:p w:rsidR="00D42324" w:rsidRPr="003E14DC" w:rsidRDefault="00D42324">
      <w:pPr>
        <w:ind w:left="0" w:hanging="2"/>
        <w:rPr>
          <w:color w:val="000000"/>
          <w:sz w:val="22"/>
          <w:szCs w:val="22"/>
        </w:rPr>
      </w:pPr>
    </w:p>
    <w:p w:rsidR="00D42324" w:rsidRPr="003E14DC" w:rsidRDefault="00D42324">
      <w:pPr>
        <w:ind w:left="0" w:hanging="2"/>
        <w:rPr>
          <w:b/>
          <w:color w:val="000000"/>
          <w:szCs w:val="22"/>
        </w:rPr>
      </w:pPr>
      <w:r w:rsidRPr="003E14DC">
        <w:rPr>
          <w:b/>
          <w:color w:val="000000"/>
          <w:szCs w:val="22"/>
        </w:rPr>
        <w:t>Solicitação:</w:t>
      </w: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61"/>
      </w:tblGrid>
      <w:tr w:rsidR="00C420AB" w:rsidRPr="00732D16" w:rsidTr="004B5F20">
        <w:trPr>
          <w:trHeight w:val="434"/>
        </w:trPr>
        <w:tc>
          <w:tcPr>
            <w:tcW w:w="4957" w:type="dxa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 xml:space="preserve">Data do empréstimo: </w:t>
            </w:r>
          </w:p>
        </w:tc>
        <w:tc>
          <w:tcPr>
            <w:tcW w:w="4961" w:type="dxa"/>
            <w:vAlign w:val="center"/>
          </w:tcPr>
          <w:p w:rsidR="00C420AB" w:rsidRPr="00732D16" w:rsidRDefault="002F4C7C" w:rsidP="00D4232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 xml:space="preserve">Data da devolução: </w:t>
            </w:r>
          </w:p>
        </w:tc>
      </w:tr>
      <w:tr w:rsidR="00C420AB" w:rsidRPr="00732D16" w:rsidTr="003E14DC">
        <w:trPr>
          <w:trHeight w:val="538"/>
        </w:trPr>
        <w:tc>
          <w:tcPr>
            <w:tcW w:w="9918" w:type="dxa"/>
            <w:gridSpan w:val="2"/>
            <w:vAlign w:val="center"/>
          </w:tcPr>
          <w:p w:rsidR="00C420AB" w:rsidRPr="00732D16" w:rsidRDefault="003E14DC" w:rsidP="00D42324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Ação/evento</w:t>
            </w:r>
            <w:r w:rsidR="002F4C7C" w:rsidRPr="00732D16">
              <w:rPr>
                <w:color w:val="000000"/>
                <w:sz w:val="20"/>
                <w:szCs w:val="20"/>
              </w:rPr>
              <w:t xml:space="preserve">: </w:t>
            </w:r>
          </w:p>
        </w:tc>
      </w:tr>
    </w:tbl>
    <w:p w:rsidR="004B5F20" w:rsidRDefault="004B5F20">
      <w:pPr>
        <w:ind w:left="0" w:hanging="2"/>
      </w:pPr>
    </w:p>
    <w:tbl>
      <w:tblPr>
        <w:tblStyle w:val="a1"/>
        <w:tblW w:w="53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0"/>
        <w:gridCol w:w="1706"/>
      </w:tblGrid>
      <w:tr w:rsidR="004B5F20" w:rsidRPr="00732D16" w:rsidTr="004B5F20">
        <w:trPr>
          <w:trHeight w:val="35"/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4B5F20" w:rsidRPr="00732D16" w:rsidRDefault="00274A01" w:rsidP="003E14DC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732D16">
              <w:rPr>
                <w:b/>
                <w:color w:val="000000"/>
                <w:sz w:val="20"/>
                <w:szCs w:val="20"/>
              </w:rPr>
              <w:t>QUANTIDADE</w:t>
            </w: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118000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CAIXA DE SOM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-342158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DATASHOW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161356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SUPORTE PARA PROJEÇÃO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1980029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9C7A88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SUPORTE PARA</w:t>
            </w:r>
            <w:r w:rsidR="004B5F20" w:rsidRPr="00732D16">
              <w:rPr>
                <w:color w:val="000000"/>
                <w:sz w:val="20"/>
                <w:szCs w:val="20"/>
              </w:rPr>
              <w:t xml:space="preserve"> BANNER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-190382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MICROFONE COM FIO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-196635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CADEIRA DE FERRO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-58453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MESA DE FERRO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81398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CADEIRA PLÁSTICO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F20" w:rsidRPr="00732D16" w:rsidTr="004B5F20">
        <w:trPr>
          <w:trHeight w:val="35"/>
          <w:jc w:val="center"/>
        </w:trPr>
        <w:sdt>
          <w:sdtPr>
            <w:rPr>
              <w:color w:val="000000"/>
              <w:sz w:val="20"/>
              <w:szCs w:val="20"/>
            </w:rPr>
            <w:id w:val="-107357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B5F20" w:rsidRPr="00732D16" w:rsidRDefault="004B5F20" w:rsidP="003E14DC">
                <w:pPr>
                  <w:ind w:left="0" w:hanging="2"/>
                  <w:jc w:val="center"/>
                  <w:rPr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0" w:type="dxa"/>
          </w:tcPr>
          <w:p w:rsidR="004B5F20" w:rsidRPr="00732D16" w:rsidRDefault="004B5F20" w:rsidP="004B5F2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>MESA PLÁSTICO</w:t>
            </w:r>
          </w:p>
        </w:tc>
        <w:tc>
          <w:tcPr>
            <w:tcW w:w="1706" w:type="dxa"/>
            <w:tcBorders>
              <w:left w:val="nil"/>
            </w:tcBorders>
          </w:tcPr>
          <w:p w:rsidR="004B5F20" w:rsidRPr="00732D16" w:rsidRDefault="004B5F20" w:rsidP="003E14DC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420AB" w:rsidRDefault="00C420AB">
      <w:pPr>
        <w:ind w:left="0" w:hanging="2"/>
        <w:rPr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32D16" w:rsidTr="00732D16">
        <w:trPr>
          <w:trHeight w:val="925"/>
        </w:trPr>
        <w:tc>
          <w:tcPr>
            <w:tcW w:w="9918" w:type="dxa"/>
          </w:tcPr>
          <w:p w:rsidR="00732D16" w:rsidRDefault="00732D16" w:rsidP="00407B7F">
            <w:pPr>
              <w:ind w:leftChars="0" w:left="0" w:firstLineChars="0" w:firstLine="0"/>
              <w:jc w:val="both"/>
              <w:rPr>
                <w:color w:val="000000"/>
                <w:sz w:val="20"/>
                <w:szCs w:val="20"/>
              </w:rPr>
            </w:pPr>
            <w:r w:rsidRPr="00732D16">
              <w:rPr>
                <w:color w:val="000000"/>
                <w:sz w:val="20"/>
                <w:szCs w:val="20"/>
              </w:rPr>
              <w:t xml:space="preserve">Observações: </w:t>
            </w:r>
          </w:p>
        </w:tc>
      </w:tr>
    </w:tbl>
    <w:p w:rsidR="003E14DC" w:rsidRDefault="003E14DC" w:rsidP="00407B7F">
      <w:pPr>
        <w:ind w:left="0" w:hanging="2"/>
        <w:jc w:val="both"/>
        <w:rPr>
          <w:color w:val="000000"/>
          <w:sz w:val="20"/>
          <w:szCs w:val="20"/>
        </w:rPr>
      </w:pPr>
    </w:p>
    <w:p w:rsidR="003E14DC" w:rsidRPr="00274A01" w:rsidRDefault="009C7A88" w:rsidP="00407B7F">
      <w:pPr>
        <w:ind w:left="0" w:hanging="2"/>
        <w:jc w:val="both"/>
        <w:rPr>
          <w:b/>
          <w:color w:val="000000"/>
          <w:sz w:val="20"/>
          <w:szCs w:val="20"/>
        </w:rPr>
      </w:pPr>
      <w:r w:rsidRPr="00274A01">
        <w:rPr>
          <w:b/>
          <w:color w:val="000000"/>
          <w:sz w:val="20"/>
          <w:szCs w:val="20"/>
        </w:rPr>
        <w:t xml:space="preserve">Orientações: </w:t>
      </w:r>
    </w:p>
    <w:p w:rsidR="004B5F20" w:rsidRPr="004B5F20" w:rsidRDefault="009C7A88" w:rsidP="00407B7F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36"/>
        </w:rPr>
        <w:t>Esta solicitação</w:t>
      </w:r>
      <w:r w:rsidR="004B5F20">
        <w:rPr>
          <w:color w:val="000000"/>
          <w:sz w:val="20"/>
          <w:szCs w:val="36"/>
        </w:rPr>
        <w:t xml:space="preserve"> </w:t>
      </w:r>
      <w:r w:rsidR="00D42324" w:rsidRPr="00732D16">
        <w:rPr>
          <w:color w:val="000000"/>
          <w:sz w:val="20"/>
          <w:szCs w:val="36"/>
        </w:rPr>
        <w:t xml:space="preserve">deverá estar devidamente </w:t>
      </w:r>
      <w:r w:rsidRPr="00732D16">
        <w:rPr>
          <w:color w:val="000000"/>
          <w:sz w:val="20"/>
          <w:szCs w:val="36"/>
        </w:rPr>
        <w:t>preenchid</w:t>
      </w:r>
      <w:r>
        <w:rPr>
          <w:color w:val="000000"/>
          <w:sz w:val="20"/>
          <w:szCs w:val="36"/>
        </w:rPr>
        <w:t>a</w:t>
      </w:r>
      <w:r w:rsidR="00D42324" w:rsidRPr="00732D16">
        <w:rPr>
          <w:color w:val="000000"/>
          <w:sz w:val="20"/>
          <w:szCs w:val="36"/>
        </w:rPr>
        <w:t xml:space="preserve"> </w:t>
      </w:r>
      <w:r>
        <w:rPr>
          <w:color w:val="000000"/>
          <w:sz w:val="20"/>
          <w:szCs w:val="36"/>
        </w:rPr>
        <w:t xml:space="preserve">com as </w:t>
      </w:r>
      <w:r w:rsidR="004B5F20">
        <w:rPr>
          <w:color w:val="000000"/>
          <w:sz w:val="20"/>
          <w:szCs w:val="36"/>
        </w:rPr>
        <w:t xml:space="preserve">quantidades </w:t>
      </w:r>
      <w:r>
        <w:rPr>
          <w:color w:val="000000"/>
          <w:sz w:val="20"/>
          <w:szCs w:val="36"/>
        </w:rPr>
        <w:t xml:space="preserve">exatas de materiais requeridos; </w:t>
      </w:r>
    </w:p>
    <w:p w:rsidR="00D42324" w:rsidRPr="00732D16" w:rsidRDefault="009C7A88" w:rsidP="00407B7F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36"/>
        </w:rPr>
        <w:t>A solicitação deverá ser</w:t>
      </w:r>
      <w:r w:rsidR="00D42324" w:rsidRPr="00732D16">
        <w:rPr>
          <w:color w:val="000000"/>
          <w:sz w:val="20"/>
          <w:szCs w:val="36"/>
        </w:rPr>
        <w:t xml:space="preserve"> entregue no mínimo com 15 (quinze)</w:t>
      </w:r>
      <w:r w:rsidR="00BB19D1" w:rsidRPr="00732D16">
        <w:rPr>
          <w:color w:val="000000"/>
          <w:sz w:val="20"/>
          <w:szCs w:val="36"/>
        </w:rPr>
        <w:t xml:space="preserve"> dias de antecedência via SIPAC para </w:t>
      </w:r>
      <w:r w:rsidR="00407B7F" w:rsidRPr="00732D16">
        <w:rPr>
          <w:color w:val="000000"/>
          <w:sz w:val="20"/>
          <w:szCs w:val="36"/>
        </w:rPr>
        <w:t>Diretoria de Assuntos Comunitários (DAC);</w:t>
      </w:r>
    </w:p>
    <w:p w:rsidR="00732D16" w:rsidRDefault="00732D16" w:rsidP="00732D16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 w:rsidRPr="00732D16">
        <w:rPr>
          <w:color w:val="000000"/>
          <w:sz w:val="20"/>
          <w:szCs w:val="20"/>
        </w:rPr>
        <w:t>A solicitação deverá ser realizada</w:t>
      </w:r>
      <w:r w:rsidR="004B5F20">
        <w:rPr>
          <w:color w:val="000000"/>
          <w:sz w:val="20"/>
          <w:szCs w:val="20"/>
        </w:rPr>
        <w:t xml:space="preserve"> somente por servidores da UFRA</w:t>
      </w:r>
      <w:r w:rsidRPr="00732D16">
        <w:rPr>
          <w:color w:val="000000"/>
          <w:sz w:val="20"/>
          <w:szCs w:val="20"/>
        </w:rPr>
        <w:t>;</w:t>
      </w:r>
    </w:p>
    <w:p w:rsidR="009C7A88" w:rsidRPr="00732D16" w:rsidRDefault="009C7A88" w:rsidP="00732D16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solicitação somente será atendida mediante a disponibilidade dos materiais; </w:t>
      </w:r>
    </w:p>
    <w:p w:rsidR="00D42324" w:rsidRPr="00732D16" w:rsidRDefault="00D42324" w:rsidP="00407B7F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 w:rsidRPr="00732D16">
        <w:rPr>
          <w:color w:val="000000"/>
          <w:sz w:val="20"/>
          <w:szCs w:val="20"/>
        </w:rPr>
        <w:t>É responsabilidade do solicitante realizar a retira</w:t>
      </w:r>
      <w:r w:rsidR="00407B7F" w:rsidRPr="00732D16">
        <w:rPr>
          <w:color w:val="000000"/>
          <w:sz w:val="20"/>
          <w:szCs w:val="20"/>
        </w:rPr>
        <w:t>da e devolução dos equipamentos na sala da DAC, no Pavilhão de Salas;</w:t>
      </w:r>
    </w:p>
    <w:p w:rsidR="003E14DC" w:rsidRPr="00732D16" w:rsidRDefault="003E14DC" w:rsidP="003E14DC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 w:rsidRPr="00732D16">
        <w:rPr>
          <w:color w:val="000000"/>
          <w:sz w:val="20"/>
          <w:szCs w:val="20"/>
        </w:rPr>
        <w:t>No ato de retirada dos equipamentos o solicitante assinará um termo de compromisso que cede, enquanto durar a ação de extensão, a responsabilidade por extravios ou danos;</w:t>
      </w:r>
    </w:p>
    <w:p w:rsidR="00407B7F" w:rsidRDefault="00407B7F" w:rsidP="00407B7F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 w:rsidRPr="00732D16">
        <w:rPr>
          <w:color w:val="000000"/>
          <w:sz w:val="20"/>
          <w:szCs w:val="20"/>
        </w:rPr>
        <w:t>Em caso de dano ou extravio, deverá ser providenciado o reparo ou a reposição dos itens emprestados no prazo de 30 dia</w:t>
      </w:r>
      <w:r w:rsidR="004B5F20">
        <w:rPr>
          <w:color w:val="000000"/>
          <w:sz w:val="20"/>
          <w:szCs w:val="20"/>
        </w:rPr>
        <w:t>s, a contar da data da retirada;</w:t>
      </w:r>
    </w:p>
    <w:p w:rsidR="004B5F20" w:rsidRDefault="004B5F20" w:rsidP="00407B7F">
      <w:pPr>
        <w:pStyle w:val="PargrafodaLista"/>
        <w:numPr>
          <w:ilvl w:val="0"/>
          <w:numId w:val="3"/>
        </w:numPr>
        <w:ind w:leftChars="0" w:firstLineChars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Essa solicitação deverá ser assinada digitalmente via SIPAC pelo servidor responsável. </w:t>
      </w:r>
    </w:p>
    <w:p w:rsidR="00732D16" w:rsidRPr="00732D16" w:rsidRDefault="00732D16" w:rsidP="00732D16">
      <w:pPr>
        <w:pStyle w:val="PargrafodaLista"/>
        <w:ind w:leftChars="0" w:left="358" w:firstLineChars="0" w:firstLine="0"/>
        <w:jc w:val="both"/>
        <w:rPr>
          <w:color w:val="000000"/>
          <w:sz w:val="20"/>
          <w:szCs w:val="20"/>
        </w:rPr>
      </w:pPr>
    </w:p>
    <w:p w:rsidR="00407B7F" w:rsidRDefault="00407B7F" w:rsidP="00407B7F">
      <w:pPr>
        <w:pStyle w:val="PargrafodaLista"/>
        <w:ind w:leftChars="0" w:left="358" w:firstLineChars="0" w:firstLine="0"/>
        <w:jc w:val="both"/>
        <w:rPr>
          <w:color w:val="000000"/>
          <w:sz w:val="20"/>
          <w:szCs w:val="20"/>
        </w:rPr>
      </w:pPr>
    </w:p>
    <w:sectPr w:rsidR="0040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6" w:right="1041" w:bottom="38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B6" w:rsidRDefault="003A3AB6">
      <w:pPr>
        <w:spacing w:line="240" w:lineRule="auto"/>
        <w:ind w:left="0" w:hanging="2"/>
      </w:pPr>
      <w:r>
        <w:separator/>
      </w:r>
    </w:p>
  </w:endnote>
  <w:endnote w:type="continuationSeparator" w:id="0">
    <w:p w:rsidR="003A3AB6" w:rsidRDefault="003A3A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6" w:rsidRDefault="00F468A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6" w:rsidRDefault="00F468A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6" w:rsidRDefault="00F468A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B6" w:rsidRDefault="003A3AB6">
      <w:pPr>
        <w:spacing w:line="240" w:lineRule="auto"/>
        <w:ind w:left="0" w:hanging="2"/>
      </w:pPr>
      <w:r>
        <w:separator/>
      </w:r>
    </w:p>
  </w:footnote>
  <w:footnote w:type="continuationSeparator" w:id="0">
    <w:p w:rsidR="003A3AB6" w:rsidRDefault="003A3A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6" w:rsidRDefault="00F468A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AB" w:rsidRDefault="00E105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78"/>
      </w:tabs>
      <w:spacing w:line="240" w:lineRule="auto"/>
      <w:ind w:left="0" w:hanging="2"/>
      <w:jc w:val="both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left</wp:align>
          </wp:positionH>
          <wp:positionV relativeFrom="paragraph">
            <wp:posOffset>86487</wp:posOffset>
          </wp:positionV>
          <wp:extent cx="661670" cy="680085"/>
          <wp:effectExtent l="0" t="0" r="5080" b="5715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7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20AB" w:rsidRPr="00F468A6" w:rsidRDefault="002F4C7C" w:rsidP="00E105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605" w:left="1131" w:hanging="2"/>
      <w:jc w:val="both"/>
      <w:rPr>
        <w:rFonts w:ascii="Times" w:eastAsia="Times" w:hAnsi="Times" w:cs="Times"/>
        <w:color w:val="000000"/>
        <w:sz w:val="22"/>
      </w:rPr>
    </w:pPr>
    <w:r w:rsidRPr="00F468A6">
      <w:rPr>
        <w:rFonts w:ascii="Times" w:eastAsia="Times" w:hAnsi="Times" w:cs="Times"/>
        <w:b/>
        <w:color w:val="000000"/>
        <w:sz w:val="22"/>
      </w:rPr>
      <w:t>UNIVERSIDADE FEDERAL RURAL DA AMAZÔNIA</w:t>
    </w:r>
  </w:p>
  <w:p w:rsidR="00C420AB" w:rsidRDefault="002F4C7C" w:rsidP="00E105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605" w:left="1131" w:hanging="2"/>
      <w:jc w:val="both"/>
      <w:rPr>
        <w:rFonts w:ascii="Times" w:eastAsia="Times" w:hAnsi="Times" w:cs="Times"/>
        <w:b/>
        <w:color w:val="000000"/>
        <w:sz w:val="22"/>
      </w:rPr>
    </w:pPr>
    <w:r w:rsidRPr="00F468A6">
      <w:rPr>
        <w:rFonts w:ascii="Times" w:eastAsia="Times" w:hAnsi="Times" w:cs="Times"/>
        <w:b/>
        <w:color w:val="000000"/>
        <w:sz w:val="22"/>
      </w:rPr>
      <w:t>PRÓ-REITORIA</w:t>
    </w:r>
    <w:bookmarkStart w:id="0" w:name="_GoBack"/>
    <w:bookmarkEnd w:id="0"/>
    <w:r w:rsidRPr="00F468A6">
      <w:rPr>
        <w:rFonts w:ascii="Times" w:eastAsia="Times" w:hAnsi="Times" w:cs="Times"/>
        <w:b/>
        <w:color w:val="000000"/>
        <w:sz w:val="22"/>
      </w:rPr>
      <w:t xml:space="preserve"> DE EXTENSÃO </w:t>
    </w:r>
  </w:p>
  <w:p w:rsidR="006F7957" w:rsidRPr="00F468A6" w:rsidRDefault="006F7957" w:rsidP="00E105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605" w:left="1131" w:hanging="2"/>
      <w:jc w:val="both"/>
      <w:rPr>
        <w:rFonts w:ascii="Times" w:eastAsia="Times" w:hAnsi="Times" w:cs="Times"/>
        <w:color w:val="000000"/>
        <w:sz w:val="22"/>
      </w:rPr>
    </w:pPr>
    <w:r>
      <w:rPr>
        <w:rFonts w:ascii="Times" w:eastAsia="Times" w:hAnsi="Times" w:cs="Times"/>
        <w:b/>
        <w:color w:val="000000"/>
        <w:sz w:val="22"/>
      </w:rPr>
      <w:t>DIRETORIA DE ASSUNTOS COMUNITÁRIOS</w:t>
    </w:r>
  </w:p>
  <w:p w:rsidR="00C420AB" w:rsidRPr="00F468A6" w:rsidRDefault="002F4C7C" w:rsidP="00E1050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605" w:left="1131" w:hanging="2"/>
      <w:jc w:val="both"/>
      <w:rPr>
        <w:rFonts w:ascii="Times" w:eastAsia="Times" w:hAnsi="Times" w:cs="Times"/>
        <w:color w:val="000000"/>
        <w:sz w:val="22"/>
      </w:rPr>
    </w:pPr>
    <w:r w:rsidRPr="00F468A6">
      <w:rPr>
        <w:rFonts w:ascii="Times" w:eastAsia="Times" w:hAnsi="Times" w:cs="Times"/>
        <w:b/>
        <w:color w:val="000000"/>
        <w:sz w:val="22"/>
      </w:rPr>
      <w:t>DIVISÃO DE ESPORTE EVENTO E CULTURA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8A6" w:rsidRDefault="00F468A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7D3"/>
    <w:multiLevelType w:val="multilevel"/>
    <w:tmpl w:val="9CF009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E7096C"/>
    <w:multiLevelType w:val="hybridMultilevel"/>
    <w:tmpl w:val="358C83CE"/>
    <w:lvl w:ilvl="0" w:tplc="0416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96126BB"/>
    <w:multiLevelType w:val="hybridMultilevel"/>
    <w:tmpl w:val="771E31EE"/>
    <w:lvl w:ilvl="0" w:tplc="00086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BAB7397"/>
    <w:multiLevelType w:val="hybridMultilevel"/>
    <w:tmpl w:val="4CEECFE8"/>
    <w:lvl w:ilvl="0" w:tplc="0416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3FD21E4"/>
    <w:multiLevelType w:val="hybridMultilevel"/>
    <w:tmpl w:val="D92298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AB"/>
    <w:rsid w:val="00274A01"/>
    <w:rsid w:val="002F4C7C"/>
    <w:rsid w:val="003A3AB6"/>
    <w:rsid w:val="003E14DC"/>
    <w:rsid w:val="00407B7F"/>
    <w:rsid w:val="004B5F20"/>
    <w:rsid w:val="006F7957"/>
    <w:rsid w:val="00732D16"/>
    <w:rsid w:val="00837054"/>
    <w:rsid w:val="009C7A88"/>
    <w:rsid w:val="00A03C2A"/>
    <w:rsid w:val="00BB19D1"/>
    <w:rsid w:val="00C420AB"/>
    <w:rsid w:val="00D42324"/>
    <w:rsid w:val="00E10507"/>
    <w:rsid w:val="00F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353F9-91FB-41A5-B10F-62A11023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F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tabs>
        <w:tab w:val="left" w:pos="0"/>
      </w:tabs>
      <w:spacing w:before="240" w:after="60"/>
      <w:ind w:left="-1" w:hanging="1"/>
    </w:pPr>
    <w:rPr>
      <w:rFonts w:ascii="Arial" w:hAnsi="Arial" w:cs="Arial"/>
      <w:b/>
      <w:kern w:val="1"/>
      <w:sz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a">
    <w:name w:val="List"/>
    <w:basedOn w:val="Corpodetexto"/>
  </w:style>
  <w:style w:type="paragraph" w:styleId="Corpodetexto">
    <w:name w:val="Body Text"/>
    <w:basedOn w:val="Normal"/>
    <w:pPr>
      <w:jc w:val="both"/>
    </w:pPr>
    <w:rPr>
      <w:color w:val="000000"/>
      <w:sz w:val="18"/>
    </w:rPr>
  </w:style>
  <w:style w:type="paragraph" w:styleId="Corpodetexto3">
    <w:name w:val="Body Text 3"/>
    <w:basedOn w:val="Normal"/>
    <w:qFormat/>
    <w:pPr>
      <w:spacing w:after="120"/>
    </w:pPr>
    <w:rPr>
      <w:color w:val="auto"/>
      <w:sz w:val="16"/>
      <w:szCs w:val="16"/>
    </w:rPr>
  </w:style>
  <w:style w:type="character" w:customStyle="1" w:styleId="Corpodetexto3Char1">
    <w:name w:val="Corpo de texto 3 Char1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Legenda">
    <w:name w:val="caption"/>
    <w:basedOn w:val="Standard"/>
    <w:pPr>
      <w:widowControl/>
      <w:suppressLineNumbers/>
      <w:autoSpaceDE w:val="0"/>
      <w:spacing w:before="120" w:after="120"/>
      <w:ind w:left="1077" w:hanging="720"/>
      <w:jc w:val="both"/>
    </w:pPr>
    <w:rPr>
      <w:i/>
      <w:iCs/>
      <w:lang w:bidi="ar-S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rPr>
      <w:color w:val="0000FF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paragraph" w:customStyle="1" w:styleId="Corpodetexto21">
    <w:name w:val="Corpo de texto 21"/>
    <w:basedOn w:val="Normal"/>
    <w:pPr>
      <w:tabs>
        <w:tab w:val="left" w:pos="0"/>
      </w:tabs>
      <w:jc w:val="both"/>
    </w:pPr>
    <w:rPr>
      <w:rFonts w:ascii="Tahoma" w:hAnsi="Tahoma" w:cs="Tahoma"/>
      <w:color w:val="000000"/>
      <w:sz w:val="22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estern">
    <w:name w:val="western"/>
    <w:basedOn w:val="Normal"/>
    <w:pPr>
      <w:suppressAutoHyphens/>
      <w:spacing w:before="100" w:beforeAutospacing="1" w:after="100" w:afterAutospacing="1"/>
    </w:pPr>
    <w:rPr>
      <w:color w:val="auto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3C2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0985">
          <w:marLeft w:val="19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2741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224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FzeKBxtpAq9iJdY8kjyckCchsA==">AMUW2mVVWLQzU9orAGwjQw/nCjY1W5ZWAKbGaToN9qhrXEKav9Ytla8OzOLxtvOkwmoJGr1I3ra07GoayDvh4W0esF59Gz1iJP7gZksSL7bPzCFWBOBFuLk=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FCAP</dc:creator>
  <cp:lastModifiedBy>Proex</cp:lastModifiedBy>
  <cp:revision>5</cp:revision>
  <dcterms:created xsi:type="dcterms:W3CDTF">2022-07-19T17:08:00Z</dcterms:created>
  <dcterms:modified xsi:type="dcterms:W3CDTF">2022-07-19T17:35:00Z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1046-11.2.0.11042</vt:lpwstr>
  </property>
  <property fmtid="{D5CDD505-2E9C-101B-9397-08002B2CF9AE}" pid="3" name="ICV">
    <vt:lpwstr>8C749B9ABE7341E580341D11FDFD42F2</vt:lpwstr>
  </property>
</Properties>
</file>